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5DA4" w14:textId="77777777" w:rsidR="00C44EFD" w:rsidRDefault="001A32F5" w:rsidP="001A32F5">
      <w:pPr>
        <w:shd w:val="clear" w:color="auto" w:fill="FFFFFF"/>
        <w:spacing w:before="240" w:after="96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cs-CZ"/>
        </w:rPr>
      </w:pPr>
      <w:r w:rsidRPr="002019E7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cs-CZ"/>
        </w:rPr>
        <w:t>Kariérové poradenství</w:t>
      </w:r>
      <w:r w:rsidR="00C44EFD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cs-CZ"/>
        </w:rPr>
        <w:t xml:space="preserve"> na naší</w:t>
      </w:r>
      <w:r w:rsidR="00F518AC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cs-CZ"/>
        </w:rPr>
        <w:t xml:space="preserve"> škole</w:t>
      </w:r>
    </w:p>
    <w:p w14:paraId="2C645703" w14:textId="77777777" w:rsidR="005E118E" w:rsidRPr="002019E7" w:rsidRDefault="005E118E" w:rsidP="001A32F5">
      <w:pPr>
        <w:shd w:val="clear" w:color="auto" w:fill="FFFFFF"/>
        <w:spacing w:before="240" w:after="96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cs-CZ"/>
        </w:rPr>
      </w:pPr>
    </w:p>
    <w:p w14:paraId="206AE04A" w14:textId="77777777" w:rsidR="00C44EFD" w:rsidRPr="00C96D81" w:rsidRDefault="00C44EFD" w:rsidP="00C44EFD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cs-CZ"/>
        </w:rPr>
      </w:pPr>
      <w:r w:rsidRPr="00C96D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cs-CZ"/>
        </w:rPr>
        <w:t>Kariérový poradce</w:t>
      </w:r>
    </w:p>
    <w:p w14:paraId="3F2B3453" w14:textId="77777777" w:rsidR="00C44EFD" w:rsidRPr="005E118E" w:rsidRDefault="00C44EFD" w:rsidP="005E118E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18E">
        <w:rPr>
          <w:rFonts w:ascii="Times New Roman" w:eastAsia="Times New Roman" w:hAnsi="Times New Roman" w:cs="Times New Roman"/>
          <w:sz w:val="24"/>
          <w:szCs w:val="24"/>
          <w:lang w:eastAsia="cs-CZ"/>
        </w:rPr>
        <w:t>Mgr. Irena Čermáková</w:t>
      </w:r>
      <w:r w:rsidR="005E118E" w:rsidRPr="005E11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7832BE4" w14:textId="77777777" w:rsidR="00C44EFD" w:rsidRPr="00C96D81" w:rsidRDefault="00C44EFD" w:rsidP="00C44EFD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37BE90" w14:textId="77777777" w:rsidR="00C44EFD" w:rsidRPr="00C96D81" w:rsidRDefault="00C44EFD" w:rsidP="00C44E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 w:rsidRPr="00C96D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cs-CZ"/>
        </w:rPr>
        <w:t>Konzultační hodiny</w:t>
      </w:r>
    </w:p>
    <w:p w14:paraId="3B969A84" w14:textId="77777777" w:rsidR="00C44EFD" w:rsidRPr="00C96D81" w:rsidRDefault="00C44EFD" w:rsidP="00C44EF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6D81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 /dle domluvy/ – 14:00 – 15:30 (kabinet 173)</w:t>
      </w:r>
    </w:p>
    <w:p w14:paraId="1BB28BB4" w14:textId="77777777" w:rsidR="00C44EFD" w:rsidRPr="005E118E" w:rsidRDefault="00C44EFD" w:rsidP="00C44EF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5E118E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irena.cermakova@zssychrov.cz</w:t>
        </w:r>
      </w:hyperlink>
    </w:p>
    <w:p w14:paraId="2BA63263" w14:textId="77777777" w:rsidR="00C44EFD" w:rsidRPr="00C44EFD" w:rsidRDefault="00C44EFD" w:rsidP="00C44EFD">
      <w:pPr>
        <w:shd w:val="clear" w:color="auto" w:fill="FFFFFF"/>
        <w:spacing w:before="240" w:after="96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B050"/>
          <w:kern w:val="36"/>
          <w:sz w:val="24"/>
          <w:szCs w:val="24"/>
          <w:lang w:eastAsia="cs-CZ"/>
        </w:rPr>
        <w:t>Kariérové poradenství na naší škole</w:t>
      </w:r>
    </w:p>
    <w:p w14:paraId="21E7CA12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Poskytují poradenskou činnost pro rodiče, žá</w:t>
      </w:r>
      <w:r w:rsidR="005E118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ky a učitele při volbě povolání, osobně nebo online.</w:t>
      </w:r>
    </w:p>
    <w:p w14:paraId="543FE0AA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Sledují   právní předpisy, vyhlášky k dané problematice a o změnách informují rodiče a žáky.</w:t>
      </w:r>
    </w:p>
    <w:p w14:paraId="319AC894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hAnsi="Times New Roman" w:cs="Times New Roman"/>
          <w:sz w:val="24"/>
          <w:szCs w:val="24"/>
        </w:rPr>
        <w:t>Pomoci žáků pojmenovávám jejich silné stánky, pomáhám žákům,  aby si uvědomili v čem je jejich jedinečnost.</w:t>
      </w:r>
    </w:p>
    <w:p w14:paraId="1A0DA20C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Spolupracuji  s úřadem práce a předávám  rodičům a žákům nové průzkumy o uplatnitelnosti na trhu práce v budoucnu.</w:t>
      </w:r>
    </w:p>
    <w:p w14:paraId="07C1E7A0" w14:textId="4DE4D73D" w:rsidR="009136F1" w:rsidRPr="009136F1" w:rsidRDefault="00C44EFD" w:rsidP="009136F1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Zajišťuji   exkurze pro žáky, besedy.  </w:t>
      </w:r>
    </w:p>
    <w:p w14:paraId="7914FE5C" w14:textId="062A352D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Navštěvuji s žáky „Burzu škol“</w:t>
      </w:r>
      <w:r w:rsidRPr="00C44EFD">
        <w:rPr>
          <w:color w:val="0070C0"/>
          <w:sz w:val="24"/>
          <w:szCs w:val="24"/>
        </w:rPr>
        <w:t xml:space="preserve">, </w:t>
      </w:r>
      <w:r w:rsidRPr="00C44EFD">
        <w:rPr>
          <w:rFonts w:ascii="Times New Roman" w:hAnsi="Times New Roman" w:cs="Times New Roman"/>
          <w:sz w:val="24"/>
          <w:szCs w:val="24"/>
        </w:rPr>
        <w:t xml:space="preserve">dílny na  SOU Josefa </w:t>
      </w:r>
      <w:proofErr w:type="spellStart"/>
      <w:r w:rsidRPr="00C44EFD">
        <w:rPr>
          <w:rFonts w:ascii="Times New Roman" w:hAnsi="Times New Roman" w:cs="Times New Roman"/>
          <w:sz w:val="24"/>
          <w:szCs w:val="24"/>
        </w:rPr>
        <w:t>Sousedíka</w:t>
      </w:r>
      <w:proofErr w:type="spellEnd"/>
      <w:r w:rsidRPr="00C44EFD">
        <w:rPr>
          <w:rFonts w:ascii="Times New Roman" w:hAnsi="Times New Roman" w:cs="Times New Roman"/>
          <w:sz w:val="24"/>
          <w:szCs w:val="24"/>
        </w:rPr>
        <w:t>, kde si žáci vyzkouší řemesla jako instalatér, obráběč kovů, elektrikář, zedník, automechani</w:t>
      </w:r>
      <w:r>
        <w:rPr>
          <w:rFonts w:ascii="Times New Roman" w:hAnsi="Times New Roman" w:cs="Times New Roman"/>
          <w:sz w:val="24"/>
          <w:szCs w:val="24"/>
        </w:rPr>
        <w:t>k atd.</w:t>
      </w:r>
      <w:r w:rsidR="009136F1">
        <w:rPr>
          <w:rFonts w:ascii="Times New Roman" w:hAnsi="Times New Roman" w:cs="Times New Roman"/>
          <w:sz w:val="24"/>
          <w:szCs w:val="24"/>
        </w:rPr>
        <w:t xml:space="preserve">, exkurze do firem. </w:t>
      </w:r>
    </w:p>
    <w:p w14:paraId="356F0CEE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hAnsi="Times New Roman" w:cs="Times New Roman"/>
          <w:sz w:val="24"/>
          <w:szCs w:val="24"/>
        </w:rPr>
        <w:t>Poskytuji  bývalým žákům školy poradenství s nedokončeným vzděláním.</w:t>
      </w:r>
    </w:p>
    <w:p w14:paraId="004FC388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4EFD">
        <w:rPr>
          <w:rFonts w:ascii="Times New Roman" w:hAnsi="Times New Roman" w:cs="Times New Roman"/>
          <w:bCs/>
          <w:sz w:val="24"/>
          <w:szCs w:val="24"/>
        </w:rPr>
        <w:t>Organizuji  besedy s bývalými deváťáky, kteří studují na středních školách a zkušenosti předají devátým třídám.</w:t>
      </w:r>
    </w:p>
    <w:p w14:paraId="0F0CED4F" w14:textId="77777777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Shromažďuji   nabídky a další informace o studiu na SŠ, SOU, gymnáziích, víceletých gymnáziích a seznamují s nimi žáky. </w:t>
      </w:r>
    </w:p>
    <w:p w14:paraId="7DF8AC50" w14:textId="2BFB20F4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Vedle sborovny ve škole vyvěšuji   informace o dnec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 otevřených dveří na SŠ, SOU, </w:t>
      </w:r>
      <w:r w:rsidR="009136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nových oborech.</w:t>
      </w:r>
    </w:p>
    <w:p w14:paraId="513A3497" w14:textId="09DF7CFF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Poskytuji </w:t>
      </w:r>
      <w:r w:rsidR="009136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tripartity </w:t>
      </w:r>
      <w:r w:rsidRPr="00C44E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rodiči i žáky ohledně volby povolání. </w:t>
      </w:r>
    </w:p>
    <w:p w14:paraId="45CAA982" w14:textId="28599CDE" w:rsidR="00C44EFD" w:rsidRPr="00C44EFD" w:rsidRDefault="00C44EFD" w:rsidP="00C44EFD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Pořádám pro rodiče setkání ohledně </w:t>
      </w:r>
      <w:r w:rsidR="009136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PZ</w:t>
      </w:r>
    </w:p>
    <w:p w14:paraId="6E8A898C" w14:textId="4F05A00F" w:rsidR="001A32F5" w:rsidRPr="009136F1" w:rsidRDefault="001A32F5" w:rsidP="009136F1">
      <w:pPr>
        <w:shd w:val="clear" w:color="auto" w:fill="FFFFFF"/>
        <w:spacing w:line="240" w:lineRule="auto"/>
        <w:outlineLvl w:val="1"/>
        <w:rPr>
          <w:b/>
          <w:color w:val="000000" w:themeColor="text1"/>
        </w:rPr>
      </w:pPr>
    </w:p>
    <w:p w14:paraId="53CBBAF7" w14:textId="77777777" w:rsidR="00220E3E" w:rsidRPr="005E118E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cs-CZ"/>
        </w:rPr>
      </w:pPr>
      <w:r w:rsidRPr="005E118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cs-CZ"/>
        </w:rPr>
        <w:t>Volba studia - deset kroků před rozhodnutím</w:t>
      </w:r>
      <w:r w:rsidRPr="005E118E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cs-CZ"/>
        </w:rPr>
        <w:t xml:space="preserve"> </w:t>
      </w:r>
    </w:p>
    <w:p w14:paraId="49D0805A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5ED8E8BE" w14:textId="77777777" w:rsidR="00220E3E" w:rsidRPr="005E118E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Cesty k volbě studia a střední školy jsou různé.</w:t>
      </w:r>
      <w:r w:rsidR="002019E7" w:rsidRP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Každý na to jde jinak, ale všichni potřebují kvalitní informační zázemí a podporu svých blízkých. Tady je „desatero”,  které tvoji cestu usnadní.</w:t>
      </w:r>
    </w:p>
    <w:p w14:paraId="42659804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p w14:paraId="4E85A6DF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1.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Zamysli se nad sebou – kdo jsi, co umíš i co ti nejde.</w:t>
      </w:r>
    </w:p>
    <w:p w14:paraId="785F958C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Zkus hledat svoje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přednosti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schopnosti, vlohy, zájmy, ale i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nedostatky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slabá místa. Pak je srovnej s požadavky na studium a na výkon povolání. Nezapomeň na svůj zdravotní stav, který může v některých případech volbu ovlivnit.</w:t>
      </w:r>
    </w:p>
    <w:p w14:paraId="05F90237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 xml:space="preserve">Přemýšlej o svých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studijních výsledcích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jak přistupuješ k učení, jak si poradíš, když něčemu nerozumíš, jestli tě víc baví praktická činnost, </w:t>
      </w:r>
      <w:r w:rsidR="001F30D6"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hledej příčiny tvých potíží při učení </w:t>
      </w:r>
      <w:r w:rsidR="00F518AC"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 co se s tím dá dělat.</w:t>
      </w:r>
    </w:p>
    <w:p w14:paraId="3CD6B041" w14:textId="77777777" w:rsidR="00220E3E" w:rsidRPr="00C44EFD" w:rsidRDefault="00220E3E" w:rsidP="0022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hyperlink r:id="rId6" w:tgtFrame="_blank" w:history="1">
        <w:r w:rsidRPr="00C44EFD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  <w:u w:val="single"/>
            <w:lang w:eastAsia="cs-CZ"/>
          </w:rPr>
          <w:t>Jak na to? Může ti napovědět test studijní a profesní orientace.</w:t>
        </w:r>
      </w:hyperlink>
      <w:r w:rsidRPr="00C44EFD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 </w:t>
      </w:r>
    </w:p>
    <w:p w14:paraId="133470E7" w14:textId="77777777" w:rsidR="00220E3E" w:rsidRPr="00C44EFD" w:rsidRDefault="00220E3E" w:rsidP="00F518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</w:t>
      </w:r>
    </w:p>
    <w:p w14:paraId="5DDC05BD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2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. Promluv si o svých záměrech s nejbližšími.</w:t>
      </w:r>
    </w:p>
    <w:p w14:paraId="5CD509DC" w14:textId="25DA41C2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Otevřeně řekni o svých plánech někomu,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komu důvěřuješ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Mohou to být rodiče, příbuzní, kamarádi, učitelé, výchovný poradce, kariérový poradce. Ptej se, co si o tom myslí. Jejich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názor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může být jiný než tvůj, ale získáš cennou zpětnou vazbu a podněty k dalšímu přemýšlení.</w:t>
      </w:r>
    </w:p>
    <w:p w14:paraId="73E833D5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2E195656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3.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Vytvoř si seznam zajímavých oborů.</w:t>
      </w:r>
    </w:p>
    <w:p w14:paraId="1D11E0B5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Vyhledávej obory, které by tě nějak oslovily. Můžeš vybírat i různé úrovně vzdělání, jak maturitní, tak výuční. K tomu potřebuješ alespoň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základní přehled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 obsahu vzdělávání jednotlivých oborů, tzn., co se budeš učit a co tě čeká po škole.</w:t>
      </w:r>
    </w:p>
    <w:p w14:paraId="51E653D3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Dá se postupovat i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vylučovací metodou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kdy ze vzdělávacích možností vyřazuješ obory, které tě z nějakého důvodu odrazují, nic ti neříkají nebo je rozhodně odmítáš. Soupis zajímavých oborů ti poslouží jako základní materiál k přemýšlení o tom, „co chci a co mohu“. Pak už můžeš hledat školy, které je vyučují.</w:t>
      </w:r>
    </w:p>
    <w:p w14:paraId="0C2A97DA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br/>
      </w: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4.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Povolání – co bys dělal, kdybys byl…</w:t>
      </w:r>
    </w:p>
    <w:p w14:paraId="591043A3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Pozoruj kolem sebe,  kdo co dělá a jestli by tě to bavilo. Přitom si všímej i detailů - pracovního prostředí, pomůcek, způsobu práce a posuzuj, co z toho ti je blízké. Požádej o pomoc třeba rodiče.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Popisy jednotlivých povolání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získáš na stránkách </w:t>
      </w:r>
      <w:r w:rsid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Národní soustavě povolání </w:t>
      </w:r>
      <w:hyperlink r:id="rId7" w:tgtFrame="_blank" w:history="1">
        <w:r w:rsidRPr="00C44EFD">
          <w:rPr>
            <w:rFonts w:ascii="Times New Roman" w:eastAsia="Times New Roman" w:hAnsi="Times New Roman" w:cs="Times New Roman"/>
            <w:b/>
            <w:bCs/>
            <w:color w:val="2782DE"/>
            <w:sz w:val="24"/>
            <w:szCs w:val="24"/>
            <w:u w:val="single"/>
            <w:lang w:eastAsia="cs-CZ"/>
          </w:rPr>
          <w:t>www.nsp.cz</w:t>
        </w:r>
      </w:hyperlink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5FFF9BF4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Posuzuj, zda požadované vzdělání k výkonu povolání, která tě zaujmou, odpovídá tvým možnostem.</w:t>
      </w:r>
    </w:p>
    <w:p w14:paraId="6C0ED460" w14:textId="77777777" w:rsidR="00D57AD5" w:rsidRPr="00C44EFD" w:rsidRDefault="00D57AD5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0FF666EE" w14:textId="77777777" w:rsidR="00220E3E" w:rsidRPr="005E118E" w:rsidRDefault="00220E3E" w:rsidP="005E11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5.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Bez informac</w:t>
      </w:r>
      <w:r w:rsidR="001F30D6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í o školách se nepohneš z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 </w:t>
      </w:r>
      <w:r w:rsidR="001F30D6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místa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.</w:t>
      </w:r>
    </w:p>
    <w:p w14:paraId="7AD77C45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Jestli chceš maturitu nebo se raději vyučit, už asi tušíš. Problém bývá ve výběru konkrétního oboru a školy – kdo se v tom má vyznat.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Škol je hodně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bez informací, co která škola nabízí, to nejde. Srovnej si různé možnosti a uvidíš, že se tvůj výběr nemusí omezovat jen na nabídku nejbližší školy.</w:t>
      </w:r>
    </w:p>
    <w:p w14:paraId="37C74BAB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Přehledně si vypiš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výhody a nevýhody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(např. jak daleko je škola od domova, a to znamená internátní ubytování, kolik je školné v soukromých školách a jaké jsou finanční možnosti rodičů). Porovnávej přijímací zkoušky v jednotlivých školách, odhaduj své šance na přijetí z loňského poměru přihlášených a přijatých uchazečů apod.</w:t>
      </w:r>
    </w:p>
    <w:p w14:paraId="73AEA879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p w14:paraId="0E82237E" w14:textId="77777777" w:rsidR="00220E3E" w:rsidRPr="00C44EFD" w:rsidRDefault="00220E3E" w:rsidP="0022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hyperlink r:id="rId8" w:tgtFrame="_blank" w:history="1">
        <w:r w:rsidRPr="00C44EFD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  <w:u w:val="single"/>
            <w:lang w:eastAsia="cs-CZ"/>
          </w:rPr>
          <w:t>Středních škol je dostatek, jen si vybrat</w:t>
        </w:r>
      </w:hyperlink>
    </w:p>
    <w:p w14:paraId="3198643A" w14:textId="77777777" w:rsidR="00220E3E" w:rsidRPr="00C44EFD" w:rsidRDefault="00220E3E" w:rsidP="0022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 </w:t>
      </w:r>
    </w:p>
    <w:p w14:paraId="3E49DB8A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6.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Jdi se do škol</w:t>
      </w:r>
      <w:r w:rsidR="00F518AC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podívat.</w:t>
      </w:r>
    </w:p>
    <w:p w14:paraId="32780823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Dny otevřených dveří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jsou jedinečnou příležitostí, jak se seznámit se školním prostředím, učiteli a podmínkami studia. Ptej se na všechno, co tě zajímá – na způsob výuky, na pracoviště pro odbornou praxi, jak škola komunikuje s rodiči, na mimoškolní aktivity žáků, na uplatnění absolventů této školy, zda se učitelé věnují žákům individuálně. Návštěva školy může působit i motivačně, např. ke zlepšení studijních výsledků.</w:t>
      </w:r>
    </w:p>
    <w:p w14:paraId="41DCF9BC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Navštiv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více škol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abys mohl porovnávat a posuzovat, jak ti vyhovuje jejich velikost, atmosféra, jednání pedagogů apod. Někdy může rozhodnout i to, že je škola umístěna v příjemném prostředí nebo jde o menší školu spíše rodinného typu.</w:t>
      </w:r>
    </w:p>
    <w:p w14:paraId="55658507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32AD2E51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lastRenderedPageBreak/>
        <w:t>Krok 7.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Sežeň reference o škole.</w:t>
      </w:r>
    </w:p>
    <w:p w14:paraId="38D6ABEC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 Vizitkou škol jsou jejich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webové stránky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Mají určitou vypovídací hodnotu a uvidíš, zda obsahují aktuální a dostatečné informace a dávají prostor také studentům, nebo pouze prezentují aktivity vedení.</w:t>
      </w:r>
    </w:p>
    <w:p w14:paraId="1E8E560D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Posoudit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kvalitu školy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není jednoduché. Záleží na tom, čemu říkáš „kvalita“ a co očekáváš. </w:t>
      </w:r>
    </w:p>
    <w:p w14:paraId="5587F7FA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Pobav se o škole s jejími studenty, třeba na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burze středních škol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 jiných akcích. I jejich vyjádření může napovědět.</w:t>
      </w:r>
    </w:p>
    <w:p w14:paraId="5C41280E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4AAA930D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8.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Ka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>riérové poradenství je pro tebe.</w:t>
      </w:r>
    </w:p>
    <w:p w14:paraId="0CD83E21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Pokud nemáš jistotu s výběrem studia, obrať se na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odborníky ve škole i mimo ni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Ptej se na všechno, co potřebuješ vědět a co ti není jasné.</w:t>
      </w:r>
    </w:p>
    <w:p w14:paraId="5ED43ABF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Existuje víc možností, kam se obrátit, např</w:t>
      </w:r>
      <w:r w:rsid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škola – učitelé, výchovný poradce</w:t>
      </w:r>
      <w:r w:rsid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</w:p>
    <w:p w14:paraId="0EDEAB86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kontaktní pracoviště Úřadu práce</w:t>
      </w:r>
      <w:r w:rsidR="005E118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Centrum kariérového poradenství při Národním ústavu pro vzdělávání v Praze (</w:t>
      </w:r>
      <w:hyperlink r:id="rId9" w:tgtFrame="_blank" w:history="1">
        <w:r w:rsidRPr="00C44EFD">
          <w:rPr>
            <w:rFonts w:ascii="Times New Roman" w:eastAsia="Times New Roman" w:hAnsi="Times New Roman" w:cs="Times New Roman"/>
            <w:b/>
            <w:bCs/>
            <w:color w:val="2782DE"/>
            <w:sz w:val="24"/>
            <w:szCs w:val="24"/>
            <w:u w:val="single"/>
            <w:lang w:eastAsia="cs-CZ"/>
          </w:rPr>
          <w:t>www.nuv.cz</w:t>
        </w:r>
      </w:hyperlink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 - poradí s výběrem studia a obsahem vzdělávání.</w:t>
      </w:r>
    </w:p>
    <w:p w14:paraId="0F66EA02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p w14:paraId="7A2BF649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9.</w:t>
      </w:r>
      <w:r w:rsidR="00D57AD5"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Připrav se na přijímačky.</w:t>
      </w:r>
    </w:p>
    <w:p w14:paraId="03944B21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 Některé střední školy pořádají na podzim tzv.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přijímačky nanečisto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Poznáš prostředí, ověříš si svoje znalosti a získáš obratnost při řešení mnohdy nezvyklých úkolů. Nabídky kurzů inzerují školy na svých webech i v médiích.</w:t>
      </w:r>
    </w:p>
    <w:p w14:paraId="6B12E729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 </w:t>
      </w:r>
    </w:p>
    <w:p w14:paraId="4F3AF63F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Krok 10.</w:t>
      </w:r>
      <w:r w:rsidRPr="00C44EF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cs-CZ"/>
        </w:rPr>
        <w:t xml:space="preserve"> Pedagogicko-psychologická poradna</w:t>
      </w:r>
    </w:p>
    <w:p w14:paraId="2405AD86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Máš </w:t>
      </w: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problémy s učením</w:t>
      </w: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chováním nebo máš nějaké zdravotní znevýhodnění a nevíš, co s tím? Obrať se na psychology. Odborně tě vyšetří, navrhnou ti řešení, poskytnou metodickou pomoc a mohou ti doporučit vzdělávací cestu.</w:t>
      </w:r>
    </w:p>
    <w:p w14:paraId="08DEB0F8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Návštěvu poradny neodkládej, čím dřív to začneš řešit, tím lépe.</w:t>
      </w:r>
    </w:p>
    <w:p w14:paraId="6237D1EA" w14:textId="77777777" w:rsidR="00220E3E" w:rsidRPr="00C44EFD" w:rsidRDefault="00220E3E" w:rsidP="00220E3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C44E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127CE437" w14:textId="77777777" w:rsidR="00220E3E" w:rsidRPr="00220E3E" w:rsidRDefault="00220E3E" w:rsidP="00220E3E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220E3E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</w:p>
    <w:p w14:paraId="5C4BBC2A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07E7B36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F49AC4B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863A5BD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21DA4477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D8145FF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3672D63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845226E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F46AC5A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054EE319" w14:textId="77777777" w:rsidR="00F518AC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3E6AE6DC" w14:textId="77777777" w:rsidR="00F518AC" w:rsidRPr="002019E7" w:rsidRDefault="00F518AC" w:rsidP="00F5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26276947" w14:textId="77777777" w:rsidR="00220E3E" w:rsidRPr="00F555CF" w:rsidRDefault="00220E3E" w:rsidP="00F555CF">
      <w:pPr>
        <w:rPr>
          <w:color w:val="0070C0"/>
          <w:sz w:val="24"/>
          <w:szCs w:val="24"/>
        </w:rPr>
      </w:pPr>
    </w:p>
    <w:sectPr w:rsidR="00220E3E" w:rsidRPr="00F555CF" w:rsidSect="007A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97C"/>
    <w:multiLevelType w:val="hybridMultilevel"/>
    <w:tmpl w:val="3284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C69"/>
    <w:multiLevelType w:val="multilevel"/>
    <w:tmpl w:val="94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A688A"/>
    <w:multiLevelType w:val="multilevel"/>
    <w:tmpl w:val="615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419C"/>
    <w:multiLevelType w:val="multilevel"/>
    <w:tmpl w:val="706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D123C"/>
    <w:multiLevelType w:val="hybridMultilevel"/>
    <w:tmpl w:val="19A88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2329"/>
    <w:multiLevelType w:val="hybridMultilevel"/>
    <w:tmpl w:val="F2A66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662F"/>
    <w:multiLevelType w:val="multilevel"/>
    <w:tmpl w:val="E6C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E046D"/>
    <w:multiLevelType w:val="hybridMultilevel"/>
    <w:tmpl w:val="E5DA7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B489E"/>
    <w:multiLevelType w:val="multilevel"/>
    <w:tmpl w:val="2DC8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62B06"/>
    <w:multiLevelType w:val="hybridMultilevel"/>
    <w:tmpl w:val="5C64C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E7123"/>
    <w:multiLevelType w:val="multilevel"/>
    <w:tmpl w:val="200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9471C"/>
    <w:multiLevelType w:val="hybridMultilevel"/>
    <w:tmpl w:val="9EE42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C9631E"/>
    <w:multiLevelType w:val="hybridMultilevel"/>
    <w:tmpl w:val="8A80F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1D0C"/>
    <w:multiLevelType w:val="multilevel"/>
    <w:tmpl w:val="1B3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581979">
    <w:abstractNumId w:val="2"/>
  </w:num>
  <w:num w:numId="2" w16cid:durableId="641882662">
    <w:abstractNumId w:val="8"/>
  </w:num>
  <w:num w:numId="3" w16cid:durableId="1298101184">
    <w:abstractNumId w:val="9"/>
  </w:num>
  <w:num w:numId="4" w16cid:durableId="1175146032">
    <w:abstractNumId w:val="11"/>
  </w:num>
  <w:num w:numId="5" w16cid:durableId="149566619">
    <w:abstractNumId w:val="7"/>
  </w:num>
  <w:num w:numId="6" w16cid:durableId="1739938736">
    <w:abstractNumId w:val="1"/>
  </w:num>
  <w:num w:numId="7" w16cid:durableId="2031182250">
    <w:abstractNumId w:val="6"/>
  </w:num>
  <w:num w:numId="8" w16cid:durableId="1709914964">
    <w:abstractNumId w:val="3"/>
  </w:num>
  <w:num w:numId="9" w16cid:durableId="796141096">
    <w:abstractNumId w:val="13"/>
  </w:num>
  <w:num w:numId="10" w16cid:durableId="3678875">
    <w:abstractNumId w:val="10"/>
  </w:num>
  <w:num w:numId="11" w16cid:durableId="1278413126">
    <w:abstractNumId w:val="12"/>
  </w:num>
  <w:num w:numId="12" w16cid:durableId="1021123254">
    <w:abstractNumId w:val="4"/>
  </w:num>
  <w:num w:numId="13" w16cid:durableId="1102531169">
    <w:abstractNumId w:val="5"/>
  </w:num>
  <w:num w:numId="14" w16cid:durableId="5717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D4"/>
    <w:rsid w:val="0000717C"/>
    <w:rsid w:val="00111193"/>
    <w:rsid w:val="001A32F5"/>
    <w:rsid w:val="001F30D6"/>
    <w:rsid w:val="002019E7"/>
    <w:rsid w:val="00220E3E"/>
    <w:rsid w:val="005E118E"/>
    <w:rsid w:val="00692E64"/>
    <w:rsid w:val="007A2F68"/>
    <w:rsid w:val="0086791B"/>
    <w:rsid w:val="009136F1"/>
    <w:rsid w:val="009D1F9D"/>
    <w:rsid w:val="00A23EF1"/>
    <w:rsid w:val="00AA5020"/>
    <w:rsid w:val="00C010A0"/>
    <w:rsid w:val="00C44EFD"/>
    <w:rsid w:val="00CD48EE"/>
    <w:rsid w:val="00D328F1"/>
    <w:rsid w:val="00D57AD5"/>
    <w:rsid w:val="00F114C9"/>
    <w:rsid w:val="00F518AC"/>
    <w:rsid w:val="00F555CF"/>
    <w:rsid w:val="00F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3C18"/>
  <w15:docId w15:val="{F4EE0F0D-D4FA-45C4-9C44-D4597DA1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F68"/>
  </w:style>
  <w:style w:type="paragraph" w:styleId="Nadpis1">
    <w:name w:val="heading 1"/>
    <w:basedOn w:val="Normln"/>
    <w:link w:val="Nadpis1Char"/>
    <w:uiPriority w:val="9"/>
    <w:qFormat/>
    <w:rsid w:val="002019E7"/>
    <w:pPr>
      <w:spacing w:before="240" w:after="96" w:line="240" w:lineRule="auto"/>
      <w:outlineLvl w:val="0"/>
    </w:pPr>
    <w:rPr>
      <w:rFonts w:ascii="Times New Roman" w:eastAsia="Times New Roman" w:hAnsi="Times New Roman" w:cs="Times New Roman"/>
      <w:b/>
      <w:bCs/>
      <w:color w:val="F59E0D"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019E7"/>
    <w:pPr>
      <w:spacing w:before="300" w:after="75" w:line="240" w:lineRule="auto"/>
      <w:outlineLvl w:val="3"/>
    </w:pPr>
    <w:rPr>
      <w:rFonts w:ascii="Times New Roman" w:eastAsia="Times New Roman" w:hAnsi="Times New Roman" w:cs="Times New Roman"/>
      <w:b/>
      <w:bCs/>
      <w:color w:val="00CDBF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ustify">
    <w:name w:val="justify"/>
    <w:basedOn w:val="Normln"/>
    <w:rsid w:val="001111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E3E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20E3E"/>
    <w:rPr>
      <w:i/>
      <w:iCs/>
    </w:rPr>
  </w:style>
  <w:style w:type="character" w:customStyle="1" w:styleId="ftresult1">
    <w:name w:val="ftresult1"/>
    <w:basedOn w:val="Standardnpsmoodstavce"/>
    <w:rsid w:val="00220E3E"/>
    <w:rPr>
      <w:color w:val="000000"/>
      <w:shd w:val="clear" w:color="auto" w:fill="FFFF00"/>
    </w:rPr>
  </w:style>
  <w:style w:type="character" w:customStyle="1" w:styleId="ftresult4">
    <w:name w:val="ftresult4"/>
    <w:basedOn w:val="Standardnpsmoodstavce"/>
    <w:rsid w:val="00220E3E"/>
    <w:rPr>
      <w:strike w:val="0"/>
      <w:dstrike w:val="0"/>
      <w:color w:val="383737"/>
      <w:u w:val="none"/>
      <w:effect w:val="none"/>
      <w:shd w:val="clear" w:color="auto" w:fill="FFFF00"/>
    </w:rPr>
  </w:style>
  <w:style w:type="paragraph" w:styleId="Normlnweb">
    <w:name w:val="Normal (Web)"/>
    <w:basedOn w:val="Normln"/>
    <w:uiPriority w:val="99"/>
    <w:unhideWhenUsed/>
    <w:rsid w:val="0022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0E3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019E7"/>
    <w:rPr>
      <w:rFonts w:ascii="Times New Roman" w:eastAsia="Times New Roman" w:hAnsi="Times New Roman" w:cs="Times New Roman"/>
      <w:b/>
      <w:bCs/>
      <w:color w:val="F59E0D"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019E7"/>
    <w:rPr>
      <w:rFonts w:ascii="Times New Roman" w:eastAsia="Times New Roman" w:hAnsi="Times New Roman" w:cs="Times New Roman"/>
      <w:b/>
      <w:bCs/>
      <w:color w:val="00CDBF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F5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78147">
      <w:bodyDiv w:val="1"/>
      <w:marLeft w:val="0"/>
      <w:marRight w:val="0"/>
      <w:marTop w:val="0"/>
      <w:marBottom w:val="0"/>
      <w:divBdr>
        <w:top w:val="single" w:sz="48" w:space="0" w:color="375199"/>
        <w:left w:val="none" w:sz="0" w:space="0" w:color="auto"/>
        <w:bottom w:val="none" w:sz="0" w:space="0" w:color="auto"/>
        <w:right w:val="none" w:sz="0" w:space="0" w:color="auto"/>
      </w:divBdr>
      <w:divsChild>
        <w:div w:id="891816224">
          <w:marLeft w:val="0"/>
          <w:marRight w:val="0"/>
          <w:marTop w:val="0"/>
          <w:marBottom w:val="0"/>
          <w:divBdr>
            <w:top w:val="single" w:sz="36" w:space="0" w:color="4565BE"/>
            <w:left w:val="none" w:sz="0" w:space="0" w:color="4565BE"/>
            <w:bottom w:val="none" w:sz="0" w:space="0" w:color="4565BE"/>
            <w:right w:val="none" w:sz="0" w:space="0" w:color="4565BE"/>
          </w:divBdr>
          <w:divsChild>
            <w:div w:id="527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1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14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3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3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bsolvent.cz/Skoly/Sezn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absolvent.cz/Profites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ena.cermakova@zssychr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Deniska</dc:creator>
  <cp:keywords/>
  <dc:description/>
  <cp:lastModifiedBy>Irena Čermáková</cp:lastModifiedBy>
  <cp:revision>3</cp:revision>
  <dcterms:created xsi:type="dcterms:W3CDTF">2022-01-18T09:38:00Z</dcterms:created>
  <dcterms:modified xsi:type="dcterms:W3CDTF">2026-01-27T06:49:00Z</dcterms:modified>
</cp:coreProperties>
</file>